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83" w:line="236" w:lineRule="auto"/>
        <w:ind w:left="1965" w:right="2060" w:firstLine="3"/>
        <w:outlineLvl w:val="0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3"/>
          <w:sz w:val="43"/>
          <w:szCs w:val="43"/>
        </w:rPr>
        <w:t>黑龙江</w:t>
      </w:r>
      <w:r>
        <w:rPr>
          <w:rFonts w:hint="eastAsia" w:ascii="宋体" w:hAnsi="宋体" w:eastAsia="宋体" w:cs="宋体"/>
          <w:b/>
          <w:bCs/>
          <w:spacing w:val="3"/>
          <w:sz w:val="43"/>
          <w:szCs w:val="43"/>
          <w:lang w:val="en-US" w:eastAsia="zh-CN"/>
        </w:rPr>
        <w:t>建筑</w:t>
      </w:r>
      <w:r>
        <w:rPr>
          <w:rFonts w:ascii="宋体" w:hAnsi="宋体" w:eastAsia="宋体" w:cs="宋体"/>
          <w:b/>
          <w:bCs/>
          <w:spacing w:val="3"/>
          <w:sz w:val="43"/>
          <w:szCs w:val="43"/>
        </w:rPr>
        <w:t>职业技术学院</w:t>
      </w:r>
      <w:r>
        <w:rPr>
          <w:rFonts w:ascii="宋体" w:hAnsi="宋体" w:eastAsia="宋体" w:cs="宋体"/>
          <w:spacing w:val="7"/>
          <w:sz w:val="43"/>
          <w:szCs w:val="43"/>
        </w:rPr>
        <w:t xml:space="preserve"> </w:t>
      </w:r>
      <w:r>
        <w:rPr>
          <w:rFonts w:ascii="宋体" w:hAnsi="宋体" w:eastAsia="宋体" w:cs="宋体"/>
          <w:b/>
          <w:bCs/>
          <w:spacing w:val="4"/>
          <w:sz w:val="43"/>
          <w:szCs w:val="43"/>
        </w:rPr>
        <w:t>坚决抵制违规吃喝承诺书</w:t>
      </w:r>
    </w:p>
    <w:p>
      <w:pPr>
        <w:spacing w:line="456" w:lineRule="auto"/>
        <w:rPr>
          <w:rFonts w:ascii="Arial"/>
          <w:sz w:val="21"/>
        </w:rPr>
      </w:pPr>
    </w:p>
    <w:p>
      <w:pPr>
        <w:pStyle w:val="2"/>
        <w:spacing w:before="101" w:line="226" w:lineRule="auto"/>
        <w:jc w:val="right"/>
      </w:pPr>
      <w:r>
        <w:rPr>
          <w:spacing w:val="3"/>
        </w:rPr>
        <w:t>本人坚决执行违规吃喝再整治工作要求，并作出以下承诺：</w:t>
      </w:r>
    </w:p>
    <w:p>
      <w:pPr>
        <w:pStyle w:val="2"/>
        <w:spacing w:before="142" w:line="294" w:lineRule="auto"/>
        <w:ind w:left="30" w:right="169" w:firstLine="653"/>
      </w:pPr>
      <w:r>
        <w:rPr>
          <w:spacing w:val="8"/>
        </w:rPr>
        <w:t>1.严格遵守“三公经费</w:t>
      </w:r>
      <w:r>
        <w:rPr>
          <w:spacing w:val="-110"/>
        </w:rPr>
        <w:t xml:space="preserve"> </w:t>
      </w:r>
      <w:r>
        <w:rPr>
          <w:spacing w:val="8"/>
        </w:rPr>
        <w:t>”使用规定，不超</w:t>
      </w:r>
      <w:r>
        <w:rPr>
          <w:spacing w:val="7"/>
        </w:rPr>
        <w:t>标准、超规格、</w:t>
      </w:r>
      <w:r>
        <w:t xml:space="preserve"> </w:t>
      </w:r>
      <w:r>
        <w:rPr>
          <w:spacing w:val="7"/>
        </w:rPr>
        <w:t>超范围公务接待，反对铺张浪费。</w:t>
      </w:r>
    </w:p>
    <w:p>
      <w:pPr>
        <w:pStyle w:val="2"/>
        <w:spacing w:before="50" w:line="294" w:lineRule="auto"/>
        <w:ind w:left="35" w:right="113" w:firstLine="628"/>
      </w:pPr>
      <w:r>
        <w:rPr>
          <w:spacing w:val="7"/>
        </w:rPr>
        <w:t>2.不搞无公函接待以及“一函多吃</w:t>
      </w:r>
      <w:r>
        <w:rPr>
          <w:spacing w:val="-107"/>
        </w:rPr>
        <w:t xml:space="preserve"> </w:t>
      </w:r>
      <w:r>
        <w:rPr>
          <w:spacing w:val="7"/>
        </w:rPr>
        <w:t>”“</w:t>
      </w:r>
      <w:r>
        <w:rPr>
          <w:spacing w:val="-111"/>
        </w:rPr>
        <w:t xml:space="preserve"> </w:t>
      </w:r>
      <w:r>
        <w:rPr>
          <w:spacing w:val="7"/>
        </w:rPr>
        <w:t>空白公函</w:t>
      </w:r>
      <w:r>
        <w:rPr>
          <w:spacing w:val="-108"/>
        </w:rPr>
        <w:t xml:space="preserve"> </w:t>
      </w:r>
      <w:r>
        <w:rPr>
          <w:spacing w:val="7"/>
        </w:rPr>
        <w:t>”“虚假</w:t>
      </w:r>
      <w:r>
        <w:t xml:space="preserve"> </w:t>
      </w:r>
      <w:r>
        <w:rPr>
          <w:spacing w:val="-2"/>
        </w:rPr>
        <w:t>公函</w:t>
      </w:r>
      <w:r>
        <w:rPr>
          <w:spacing w:val="-110"/>
        </w:rPr>
        <w:t xml:space="preserve"> </w:t>
      </w:r>
      <w:r>
        <w:rPr>
          <w:spacing w:val="-2"/>
        </w:rPr>
        <w:t>”等行为。</w:t>
      </w:r>
    </w:p>
    <w:p>
      <w:pPr>
        <w:pStyle w:val="2"/>
        <w:spacing w:before="56" w:line="292" w:lineRule="auto"/>
        <w:ind w:left="37" w:right="113" w:firstLine="628"/>
      </w:pPr>
      <w:r>
        <w:rPr>
          <w:spacing w:val="12"/>
        </w:rPr>
        <w:t>3.不以公务名义向下属单位转嫁、摊派违规吃喝费用或要</w:t>
      </w:r>
      <w:r>
        <w:rPr>
          <w:spacing w:val="7"/>
        </w:rPr>
        <w:t xml:space="preserve"> </w:t>
      </w:r>
      <w:r>
        <w:rPr>
          <w:spacing w:val="8"/>
        </w:rPr>
        <w:t>求下属单位、管理服务对象支付私人餐费行为。</w:t>
      </w:r>
    </w:p>
    <w:p>
      <w:pPr>
        <w:pStyle w:val="2"/>
        <w:spacing w:before="60" w:line="299" w:lineRule="auto"/>
        <w:ind w:left="35" w:right="111" w:firstLine="623"/>
      </w:pPr>
      <w:r>
        <w:rPr>
          <w:spacing w:val="12"/>
        </w:rPr>
        <w:t>4.不借任何名义、搞变通接受学生及家长、私营企业主、</w:t>
      </w:r>
      <w:r>
        <w:rPr>
          <w:spacing w:val="17"/>
        </w:rPr>
        <w:t xml:space="preserve"> </w:t>
      </w:r>
      <w:r>
        <w:rPr>
          <w:spacing w:val="12"/>
        </w:rPr>
        <w:t>下属等管理和服务对象安排的可能影响执行公务活动的吃请行</w:t>
      </w:r>
      <w:r>
        <w:rPr>
          <w:spacing w:val="8"/>
        </w:rPr>
        <w:t xml:space="preserve"> </w:t>
      </w:r>
      <w:r>
        <w:rPr>
          <w:spacing w:val="-10"/>
        </w:rPr>
        <w:t>为。</w:t>
      </w:r>
    </w:p>
    <w:p>
      <w:pPr>
        <w:pStyle w:val="2"/>
        <w:spacing w:before="52" w:line="294" w:lineRule="auto"/>
        <w:ind w:left="39" w:right="113" w:firstLine="627"/>
      </w:pPr>
      <w:r>
        <w:rPr>
          <w:spacing w:val="12"/>
        </w:rPr>
        <w:t>5.不出入私人会所或利用培训、考察、调研、检查等名义</w:t>
      </w:r>
      <w:r>
        <w:rPr>
          <w:spacing w:val="7"/>
        </w:rPr>
        <w:t xml:space="preserve"> </w:t>
      </w:r>
      <w:r>
        <w:rPr>
          <w:spacing w:val="4"/>
        </w:rPr>
        <w:t>变相公款吃喝。</w:t>
      </w:r>
    </w:p>
    <w:p>
      <w:pPr>
        <w:pStyle w:val="2"/>
        <w:spacing w:before="52" w:line="293" w:lineRule="auto"/>
        <w:ind w:right="113" w:firstLine="662"/>
      </w:pPr>
      <w:r>
        <w:rPr>
          <w:spacing w:val="7"/>
        </w:rPr>
        <w:t>6.不参加组织的“老乡会</w:t>
      </w:r>
      <w:r>
        <w:rPr>
          <w:spacing w:val="-108"/>
        </w:rPr>
        <w:t xml:space="preserve"> </w:t>
      </w:r>
      <w:r>
        <w:rPr>
          <w:spacing w:val="7"/>
        </w:rPr>
        <w:t>”“校友会</w:t>
      </w:r>
      <w:r>
        <w:rPr>
          <w:spacing w:val="-105"/>
        </w:rPr>
        <w:t xml:space="preserve"> </w:t>
      </w:r>
      <w:r>
        <w:rPr>
          <w:spacing w:val="7"/>
        </w:rPr>
        <w:t>”“战友会</w:t>
      </w:r>
      <w:r>
        <w:rPr>
          <w:spacing w:val="-107"/>
        </w:rPr>
        <w:t xml:space="preserve"> </w:t>
      </w:r>
      <w:r>
        <w:rPr>
          <w:spacing w:val="6"/>
        </w:rPr>
        <w:t>”等具有</w:t>
      </w:r>
      <w:r>
        <w:t xml:space="preserve"> </w:t>
      </w:r>
      <w:r>
        <w:rPr>
          <w:spacing w:val="6"/>
        </w:rPr>
        <w:t>“小圈子</w:t>
      </w:r>
      <w:r>
        <w:rPr>
          <w:spacing w:val="-107"/>
        </w:rPr>
        <w:t xml:space="preserve"> </w:t>
      </w:r>
      <w:r>
        <w:rPr>
          <w:spacing w:val="6"/>
        </w:rPr>
        <w:t>”性质的违规吃喝。</w:t>
      </w:r>
    </w:p>
    <w:p>
      <w:pPr>
        <w:pStyle w:val="2"/>
        <w:spacing w:before="58" w:line="292" w:lineRule="auto"/>
        <w:ind w:left="661" w:right="1209" w:firstLine="6"/>
      </w:pPr>
      <w:r>
        <w:rPr>
          <w:spacing w:val="3"/>
        </w:rPr>
        <w:t>7.不在上下级、</w:t>
      </w:r>
      <w:r>
        <w:rPr>
          <w:spacing w:val="-72"/>
        </w:rPr>
        <w:t xml:space="preserve"> </w:t>
      </w:r>
      <w:r>
        <w:rPr>
          <w:spacing w:val="3"/>
        </w:rPr>
        <w:t>同事间以拉关系为目的违规吃喝。</w:t>
      </w:r>
      <w:r>
        <w:t xml:space="preserve"> </w:t>
      </w:r>
      <w:r>
        <w:rPr>
          <w:spacing w:val="8"/>
        </w:rPr>
        <w:t>8.不违规操办婚丧喜庆事宜，不大操大办。</w:t>
      </w:r>
    </w:p>
    <w:p>
      <w:pPr>
        <w:pStyle w:val="2"/>
        <w:spacing w:before="57" w:line="225" w:lineRule="auto"/>
        <w:jc w:val="right"/>
      </w:pPr>
      <w:r>
        <w:rPr>
          <w:spacing w:val="5"/>
        </w:rPr>
        <w:t>9.不在工作日午间及参加会议、值班值守等</w:t>
      </w:r>
      <w:r>
        <w:rPr>
          <w:spacing w:val="4"/>
        </w:rPr>
        <w:t>活动期间饮酒。</w:t>
      </w:r>
    </w:p>
    <w:p>
      <w:pPr>
        <w:pStyle w:val="2"/>
        <w:spacing w:before="144" w:line="292" w:lineRule="auto"/>
        <w:ind w:left="41" w:right="113" w:firstLine="642"/>
      </w:pPr>
      <w:r>
        <w:rPr>
          <w:spacing w:val="5"/>
        </w:rPr>
        <w:t>10.严格遵守党员领导干部廉洁自律准则要求，不组织或参</w:t>
      </w:r>
      <w:r>
        <w:rPr>
          <w:spacing w:val="11"/>
        </w:rPr>
        <w:t xml:space="preserve"> </w:t>
      </w:r>
      <w:r>
        <w:rPr>
          <w:spacing w:val="6"/>
        </w:rPr>
        <w:t>与任何形式的违规吃喝行为。</w:t>
      </w:r>
    </w:p>
    <w:p>
      <w:pPr>
        <w:spacing w:line="475" w:lineRule="auto"/>
        <w:rPr>
          <w:rFonts w:ascii="Arial"/>
          <w:sz w:val="21"/>
        </w:rPr>
      </w:pPr>
    </w:p>
    <w:p>
      <w:pPr>
        <w:pStyle w:val="2"/>
        <w:spacing w:before="102" w:line="292" w:lineRule="auto"/>
        <w:ind w:left="4194" w:right="2839" w:firstLine="634"/>
        <w:rPr>
          <w:spacing w:val="-15"/>
        </w:rPr>
      </w:pPr>
    </w:p>
    <w:p>
      <w:pPr>
        <w:pStyle w:val="2"/>
        <w:spacing w:before="102" w:line="292" w:lineRule="auto"/>
        <w:ind w:left="4194" w:right="2839" w:firstLine="634"/>
      </w:pPr>
      <w:bookmarkStart w:id="0" w:name="_GoBack"/>
      <w:bookmarkEnd w:id="0"/>
      <w:r>
        <w:rPr>
          <w:spacing w:val="-15"/>
        </w:rPr>
        <w:t>承诺人：</w:t>
      </w:r>
      <w:r>
        <w:rPr>
          <w:spacing w:val="1"/>
        </w:rPr>
        <w:t xml:space="preserve"> </w:t>
      </w:r>
      <w:r>
        <w:rPr>
          <w:spacing w:val="-8"/>
        </w:rPr>
        <w:t>单位及职务：</w:t>
      </w:r>
    </w:p>
    <w:p>
      <w:pPr>
        <w:pStyle w:val="2"/>
        <w:spacing w:before="57" w:line="228" w:lineRule="auto"/>
        <w:ind w:left="5315"/>
      </w:pPr>
      <w:r>
        <w:rPr>
          <w:spacing w:val="-16"/>
        </w:rPr>
        <w:t>年</w:t>
      </w:r>
      <w:r>
        <w:rPr>
          <w:spacing w:val="17"/>
        </w:rPr>
        <w:t xml:space="preserve">   </w:t>
      </w:r>
      <w:r>
        <w:rPr>
          <w:spacing w:val="-16"/>
        </w:rPr>
        <w:t>月</w:t>
      </w:r>
      <w:r>
        <w:rPr>
          <w:spacing w:val="35"/>
        </w:rPr>
        <w:t xml:space="preserve">   </w:t>
      </w:r>
      <w:r>
        <w:rPr>
          <w:spacing w:val="-16"/>
        </w:rPr>
        <w:t>日</w:t>
      </w:r>
    </w:p>
    <w:sectPr>
      <w:pgSz w:w="11906" w:h="16839"/>
      <w:pgMar w:top="1318" w:right="1419" w:bottom="0" w:left="1636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 w:val="1"/>
  <w:documentProtection w:enforcement="0"/>
  <w:characterSpacingControl w:val="doNotCompress"/>
  <w:compat>
    <w:spaceForUL/>
    <w:ulTrailSpace/>
    <w:useFELayout/>
    <w:compatSetting w:name="compatibilityMode" w:uri="http://schemas.microsoft.com/office/word" w:val="14"/>
  </w:compat>
  <w:rsids>
    <w:rsidRoot w:val="00000000"/>
    <w:rsid w:val="316A59F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Arial" w:hAnsi="Arial" w:eastAsia="Arial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ScaleCrop>false</ScaleCrop>
  <LinksUpToDate>false</LinksUpToDate>
  <Application>WPS Office_10.8.2.6948_F1E327BC-269C-435d-A152-05C5408002CA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2025-06-11T15:03:00Z</dcterms:created>
  <dc:creator>ASUS</dc:creator>
  <cp:lastModifiedBy>Administrator</cp:lastModifiedBy>
  <dcterms:modified xsi:type="dcterms:W3CDTF">2025-07-07T02:59:40Z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2025-07-07T10:57:55Z</vt:filetime>
  </property>
  <property fmtid="{D5CDD505-2E9C-101B-9397-08002B2CF9AE}" pid="4" name="KSOProductBuildVer">
    <vt:lpwstr>2052-10.8.2.6948</vt:lpwstr>
  </property>
</Properties>
</file>